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EFEF7"/>
  <w:body>
    <w:p w14:paraId="53E13742" w14:textId="2C2E557F" w:rsidR="009709B7" w:rsidRDefault="009709B7" w:rsidP="009709B7">
      <w:pPr>
        <w:jc w:val="both"/>
        <w:rPr>
          <w:rFonts w:ascii="PT Serif" w:hAnsi="PT Serif"/>
          <w:b/>
          <w:bCs/>
          <w:sz w:val="22"/>
          <w:szCs w:val="22"/>
        </w:rPr>
      </w:pPr>
      <w:r w:rsidRPr="009709B7">
        <w:rPr>
          <w:rFonts w:ascii="PT Serif" w:hAnsi="PT Serif"/>
          <w:b/>
          <w:bCs/>
          <w:sz w:val="22"/>
          <w:szCs w:val="22"/>
        </w:rPr>
        <w:t>Investor Complaint Data – Waterfield Financial and Investment Advisors Private Limited (Investment Advisers)</w:t>
      </w:r>
    </w:p>
    <w:p w14:paraId="0892ABAD" w14:textId="77777777" w:rsidR="009709B7" w:rsidRPr="009709B7" w:rsidRDefault="009709B7" w:rsidP="009709B7">
      <w:pPr>
        <w:rPr>
          <w:rFonts w:ascii="PT Serif" w:hAnsi="PT Serif"/>
          <w:b/>
          <w:bCs/>
          <w:sz w:val="22"/>
          <w:szCs w:val="22"/>
        </w:rPr>
      </w:pPr>
    </w:p>
    <w:p w14:paraId="0211B24D" w14:textId="57ABE868" w:rsidR="009709B7" w:rsidRPr="00E95774" w:rsidRDefault="009709B7" w:rsidP="009709B7">
      <w:pPr>
        <w:rPr>
          <w:rFonts w:ascii="PT Serif" w:hAnsi="PT Serif"/>
          <w:sz w:val="20"/>
          <w:szCs w:val="20"/>
          <w:u w:val="single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="00CA14EF">
        <w:rPr>
          <w:rFonts w:ascii="PT Serif" w:hAnsi="PT Serif"/>
          <w:b/>
          <w:bCs/>
          <w:sz w:val="20"/>
          <w:szCs w:val="20"/>
          <w:u w:val="single"/>
        </w:rPr>
        <w:t>April 30</w:t>
      </w:r>
      <w:r w:rsidRPr="0058072B">
        <w:rPr>
          <w:rFonts w:ascii="PT Serif" w:hAnsi="PT Serif"/>
          <w:b/>
          <w:bCs/>
          <w:sz w:val="20"/>
          <w:szCs w:val="20"/>
          <w:u w:val="single"/>
        </w:rPr>
        <w:t>,</w:t>
      </w:r>
      <w:r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Pr="0058072B">
        <w:rPr>
          <w:rFonts w:ascii="PT Serif" w:hAnsi="PT Serif"/>
          <w:b/>
          <w:bCs/>
          <w:sz w:val="20"/>
          <w:szCs w:val="20"/>
          <w:u w:val="single"/>
        </w:rPr>
        <w:t>202</w:t>
      </w:r>
      <w:r>
        <w:rPr>
          <w:rFonts w:ascii="PT Serif" w:hAnsi="PT Serif"/>
          <w:b/>
          <w:bCs/>
          <w:sz w:val="20"/>
          <w:szCs w:val="20"/>
          <w:u w:val="single"/>
        </w:rPr>
        <w:t>3</w:t>
      </w:r>
      <w:r>
        <w:rPr>
          <w:rFonts w:ascii="PT Serif" w:hAnsi="PT Serif"/>
          <w:sz w:val="20"/>
          <w:szCs w:val="2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1330"/>
        <w:gridCol w:w="1180"/>
        <w:gridCol w:w="1113"/>
        <w:gridCol w:w="1167"/>
        <w:gridCol w:w="1140"/>
        <w:gridCol w:w="1315"/>
        <w:gridCol w:w="1257"/>
      </w:tblGrid>
      <w:tr w:rsidR="009709B7" w:rsidRPr="00E95774" w14:paraId="161DB23C" w14:textId="77777777" w:rsidTr="003710D8">
        <w:tc>
          <w:tcPr>
            <w:tcW w:w="531" w:type="dxa"/>
          </w:tcPr>
          <w:p w14:paraId="7BF1E6D8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534" w:type="dxa"/>
          </w:tcPr>
          <w:p w14:paraId="0A31F97D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 from</w:t>
            </w:r>
          </w:p>
        </w:tc>
        <w:tc>
          <w:tcPr>
            <w:tcW w:w="1356" w:type="dxa"/>
          </w:tcPr>
          <w:p w14:paraId="3A3CF51F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 at the end of last month</w:t>
            </w:r>
          </w:p>
        </w:tc>
        <w:tc>
          <w:tcPr>
            <w:tcW w:w="1158" w:type="dxa"/>
          </w:tcPr>
          <w:p w14:paraId="4F946F64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168" w:type="dxa"/>
          </w:tcPr>
          <w:p w14:paraId="0C8233F6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160" w:type="dxa"/>
          </w:tcPr>
          <w:p w14:paraId="7A1015AB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Total Pending#</w:t>
            </w:r>
          </w:p>
        </w:tc>
        <w:tc>
          <w:tcPr>
            <w:tcW w:w="1247" w:type="dxa"/>
          </w:tcPr>
          <w:p w14:paraId="561C2EE4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 Complaints &gt; 3months</w:t>
            </w:r>
          </w:p>
        </w:tc>
        <w:tc>
          <w:tcPr>
            <w:tcW w:w="1196" w:type="dxa"/>
          </w:tcPr>
          <w:p w14:paraId="123FBEB7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Average Resolution time^</w:t>
            </w:r>
          </w:p>
          <w:p w14:paraId="32843CCF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(in days)</w:t>
            </w:r>
          </w:p>
        </w:tc>
      </w:tr>
      <w:tr w:rsidR="009709B7" w:rsidRPr="00E95774" w14:paraId="6C21D658" w14:textId="77777777" w:rsidTr="003710D8">
        <w:tc>
          <w:tcPr>
            <w:tcW w:w="531" w:type="dxa"/>
          </w:tcPr>
          <w:p w14:paraId="0C4B63E5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</w:t>
            </w:r>
          </w:p>
        </w:tc>
        <w:tc>
          <w:tcPr>
            <w:tcW w:w="1534" w:type="dxa"/>
          </w:tcPr>
          <w:p w14:paraId="4343EF3B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Directly from the Investors</w:t>
            </w:r>
          </w:p>
        </w:tc>
        <w:tc>
          <w:tcPr>
            <w:tcW w:w="1356" w:type="dxa"/>
          </w:tcPr>
          <w:p w14:paraId="203D7643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70EEBB48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1193BC49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6BAAEB33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170DE397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0AE0C63D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9709B7" w:rsidRPr="00E95774" w14:paraId="525BCDEE" w14:textId="77777777" w:rsidTr="003710D8">
        <w:tc>
          <w:tcPr>
            <w:tcW w:w="531" w:type="dxa"/>
          </w:tcPr>
          <w:p w14:paraId="6928D30B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2</w:t>
            </w:r>
          </w:p>
        </w:tc>
        <w:tc>
          <w:tcPr>
            <w:tcW w:w="1534" w:type="dxa"/>
          </w:tcPr>
          <w:p w14:paraId="5E354E8C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SEBI</w:t>
            </w:r>
          </w:p>
          <w:p w14:paraId="3E132CDF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(SCORES)</w:t>
            </w:r>
          </w:p>
        </w:tc>
        <w:tc>
          <w:tcPr>
            <w:tcW w:w="1356" w:type="dxa"/>
          </w:tcPr>
          <w:p w14:paraId="00AD42F4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11EE3940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7B16FEF9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3C40A10A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166EC132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31F6565C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9709B7" w:rsidRPr="00E95774" w14:paraId="7E2D94BB" w14:textId="77777777" w:rsidTr="003710D8">
        <w:tc>
          <w:tcPr>
            <w:tcW w:w="531" w:type="dxa"/>
          </w:tcPr>
          <w:p w14:paraId="26F7FA61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3</w:t>
            </w:r>
          </w:p>
        </w:tc>
        <w:tc>
          <w:tcPr>
            <w:tcW w:w="1534" w:type="dxa"/>
          </w:tcPr>
          <w:p w14:paraId="124D29B1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Other Sources</w:t>
            </w:r>
          </w:p>
          <w:p w14:paraId="35452599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(if any)</w:t>
            </w:r>
          </w:p>
        </w:tc>
        <w:tc>
          <w:tcPr>
            <w:tcW w:w="1356" w:type="dxa"/>
          </w:tcPr>
          <w:p w14:paraId="38C01E32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3D53462C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3EB7CFF0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2CB10EBE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1F8F5FB9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5A5807BC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9709B7" w:rsidRPr="00E95774" w14:paraId="09A76B2D" w14:textId="77777777" w:rsidTr="003710D8">
        <w:tc>
          <w:tcPr>
            <w:tcW w:w="531" w:type="dxa"/>
          </w:tcPr>
          <w:p w14:paraId="35AFB72E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</w:p>
        </w:tc>
        <w:tc>
          <w:tcPr>
            <w:tcW w:w="1534" w:type="dxa"/>
          </w:tcPr>
          <w:p w14:paraId="31133342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1356" w:type="dxa"/>
          </w:tcPr>
          <w:p w14:paraId="48A232C2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118216C5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46B03252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70875AD0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13B3D467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74E82A30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</w:tbl>
    <w:p w14:paraId="76C75B03" w14:textId="77777777" w:rsidR="009709B7" w:rsidRPr="00E95774" w:rsidRDefault="009709B7" w:rsidP="009709B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^Average Resolution time is the </w:t>
      </w:r>
      <w:proofErr w:type="gramStart"/>
      <w:r w:rsidRPr="00E95774">
        <w:rPr>
          <w:rFonts w:ascii="PT Serif" w:hAnsi="PT Serif"/>
          <w:b/>
          <w:bCs/>
          <w:sz w:val="20"/>
          <w:szCs w:val="20"/>
        </w:rPr>
        <w:t>sum</w:t>
      </w:r>
      <w:r>
        <w:rPr>
          <w:rFonts w:ascii="PT Serif" w:hAnsi="PT Serif"/>
          <w:b/>
          <w:bCs/>
          <w:sz w:val="20"/>
          <w:szCs w:val="20"/>
        </w:rPr>
        <w:t xml:space="preserve"> </w:t>
      </w:r>
      <w:r w:rsidRPr="00E95774">
        <w:rPr>
          <w:rFonts w:ascii="PT Serif" w:hAnsi="PT Serif"/>
          <w:b/>
          <w:bCs/>
          <w:sz w:val="20"/>
          <w:szCs w:val="20"/>
        </w:rPr>
        <w:t>total</w:t>
      </w:r>
      <w:proofErr w:type="gramEnd"/>
      <w:r w:rsidRPr="00E95774">
        <w:rPr>
          <w:rFonts w:ascii="PT Serif" w:hAnsi="PT Serif"/>
          <w:b/>
          <w:bCs/>
          <w:sz w:val="20"/>
          <w:szCs w:val="20"/>
        </w:rPr>
        <w:t xml:space="preserve"> of time taken to resolve each complaint in days, in the current month divided by total number of complaints resolved in the current month.</w:t>
      </w:r>
    </w:p>
    <w:p w14:paraId="58FB6EBC" w14:textId="77777777" w:rsidR="009709B7" w:rsidRDefault="009709B7" w:rsidP="009709B7">
      <w:pPr>
        <w:rPr>
          <w:rFonts w:ascii="PT Serif" w:hAnsi="PT Serif"/>
          <w:b/>
          <w:bCs/>
          <w:sz w:val="20"/>
          <w:szCs w:val="20"/>
        </w:rPr>
      </w:pPr>
    </w:p>
    <w:p w14:paraId="40D40AD2" w14:textId="77777777" w:rsidR="009709B7" w:rsidRPr="00E95774" w:rsidRDefault="009709B7" w:rsidP="009709B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775"/>
        <w:gridCol w:w="2153"/>
        <w:gridCol w:w="1512"/>
        <w:gridCol w:w="1522"/>
        <w:gridCol w:w="1518"/>
      </w:tblGrid>
      <w:tr w:rsidR="009709B7" w:rsidRPr="00E95774" w14:paraId="3AA30E35" w14:textId="77777777" w:rsidTr="003710D8">
        <w:tc>
          <w:tcPr>
            <w:tcW w:w="535" w:type="dxa"/>
          </w:tcPr>
          <w:p w14:paraId="21B0030A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870" w:type="dxa"/>
          </w:tcPr>
          <w:p w14:paraId="78716DEC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Month</w:t>
            </w:r>
          </w:p>
        </w:tc>
        <w:tc>
          <w:tcPr>
            <w:tcW w:w="2269" w:type="dxa"/>
          </w:tcPr>
          <w:p w14:paraId="3292E807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Carried forward from previous month</w:t>
            </w:r>
          </w:p>
        </w:tc>
        <w:tc>
          <w:tcPr>
            <w:tcW w:w="1558" w:type="dxa"/>
          </w:tcPr>
          <w:p w14:paraId="48DC2098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59" w:type="dxa"/>
          </w:tcPr>
          <w:p w14:paraId="3FDB4F12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59" w:type="dxa"/>
          </w:tcPr>
          <w:p w14:paraId="5B7535F0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9709B7" w:rsidRPr="00E95774" w14:paraId="2A415DE8" w14:textId="77777777" w:rsidTr="003710D8">
        <w:tc>
          <w:tcPr>
            <w:tcW w:w="535" w:type="dxa"/>
          </w:tcPr>
          <w:p w14:paraId="1C64CED0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1.</w:t>
            </w:r>
          </w:p>
        </w:tc>
        <w:tc>
          <w:tcPr>
            <w:tcW w:w="1870" w:type="dxa"/>
          </w:tcPr>
          <w:p w14:paraId="625EC6F2" w14:textId="373EB2B6" w:rsidR="009709B7" w:rsidRPr="00E95774" w:rsidRDefault="00CA14EF" w:rsidP="003710D8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April</w:t>
            </w:r>
            <w:r w:rsidR="009709B7">
              <w:rPr>
                <w:rFonts w:ascii="PT Serif" w:hAnsi="PT Serif"/>
                <w:b/>
                <w:bCs/>
              </w:rPr>
              <w:t>, 2023</w:t>
            </w:r>
          </w:p>
        </w:tc>
        <w:tc>
          <w:tcPr>
            <w:tcW w:w="2269" w:type="dxa"/>
          </w:tcPr>
          <w:p w14:paraId="69031365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360BEF98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02F37543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50E6330D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9709B7" w:rsidRPr="00E95774" w14:paraId="626B1F06" w14:textId="77777777" w:rsidTr="003710D8">
        <w:tc>
          <w:tcPr>
            <w:tcW w:w="535" w:type="dxa"/>
          </w:tcPr>
          <w:p w14:paraId="28BC5224" w14:textId="77777777" w:rsidR="009709B7" w:rsidRPr="00E95774" w:rsidRDefault="009709B7" w:rsidP="003710D8">
            <w:pPr>
              <w:rPr>
                <w:rFonts w:ascii="PT Serif" w:hAnsi="PT Serif"/>
              </w:rPr>
            </w:pPr>
          </w:p>
        </w:tc>
        <w:tc>
          <w:tcPr>
            <w:tcW w:w="1870" w:type="dxa"/>
          </w:tcPr>
          <w:p w14:paraId="5BA80625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2269" w:type="dxa"/>
          </w:tcPr>
          <w:p w14:paraId="580095D4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2980BE6F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4B1668B0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35BB02E7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</w:tbl>
    <w:p w14:paraId="4292117B" w14:textId="77777777" w:rsidR="009709B7" w:rsidRPr="00E95774" w:rsidRDefault="009709B7" w:rsidP="009709B7">
      <w:pPr>
        <w:rPr>
          <w:rFonts w:ascii="PT Serif" w:hAnsi="PT Serif"/>
          <w:b/>
          <w:bCs/>
          <w:sz w:val="20"/>
          <w:szCs w:val="20"/>
        </w:rPr>
      </w:pPr>
    </w:p>
    <w:p w14:paraId="78B56F86" w14:textId="77777777" w:rsidR="009709B7" w:rsidRPr="00E95774" w:rsidRDefault="009709B7" w:rsidP="009709B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month resolved in the current month.</w:t>
      </w:r>
    </w:p>
    <w:p w14:paraId="638471B2" w14:textId="77777777" w:rsidR="009709B7" w:rsidRPr="00E95774" w:rsidRDefault="009709B7" w:rsidP="009709B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month.</w:t>
      </w:r>
    </w:p>
    <w:p w14:paraId="6B0AA9FB" w14:textId="77777777" w:rsidR="009709B7" w:rsidRPr="00E95774" w:rsidRDefault="009709B7" w:rsidP="009709B7">
      <w:pPr>
        <w:rPr>
          <w:rFonts w:ascii="PT Serif" w:hAnsi="PT Serif" w:cs="CIDFont+F3"/>
          <w:b/>
          <w:bCs/>
          <w:sz w:val="20"/>
          <w:szCs w:val="20"/>
        </w:rPr>
      </w:pPr>
    </w:p>
    <w:p w14:paraId="1327E6BE" w14:textId="77777777" w:rsidR="009709B7" w:rsidRPr="00E95774" w:rsidRDefault="009709B7" w:rsidP="009709B7">
      <w:pPr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703"/>
        <w:gridCol w:w="2222"/>
        <w:gridCol w:w="1513"/>
        <w:gridCol w:w="1523"/>
        <w:gridCol w:w="1519"/>
      </w:tblGrid>
      <w:tr w:rsidR="009709B7" w:rsidRPr="00E95774" w14:paraId="2347DAF3" w14:textId="77777777" w:rsidTr="003710D8">
        <w:tc>
          <w:tcPr>
            <w:tcW w:w="535" w:type="dxa"/>
          </w:tcPr>
          <w:p w14:paraId="7CCBB181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800" w:type="dxa"/>
          </w:tcPr>
          <w:p w14:paraId="2D65A1B1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Year</w:t>
            </w:r>
          </w:p>
        </w:tc>
        <w:tc>
          <w:tcPr>
            <w:tcW w:w="2339" w:type="dxa"/>
          </w:tcPr>
          <w:p w14:paraId="2EF8D8A5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Carried Forward from previous year Received</w:t>
            </w:r>
          </w:p>
        </w:tc>
        <w:tc>
          <w:tcPr>
            <w:tcW w:w="1558" w:type="dxa"/>
          </w:tcPr>
          <w:p w14:paraId="1B9C0783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59" w:type="dxa"/>
          </w:tcPr>
          <w:p w14:paraId="4BD8F0B3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59" w:type="dxa"/>
          </w:tcPr>
          <w:p w14:paraId="5C96E123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9709B7" w:rsidRPr="00E95774" w14:paraId="0B29E643" w14:textId="77777777" w:rsidTr="003710D8">
        <w:tc>
          <w:tcPr>
            <w:tcW w:w="535" w:type="dxa"/>
          </w:tcPr>
          <w:p w14:paraId="16A770F3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</w:t>
            </w:r>
          </w:p>
        </w:tc>
        <w:tc>
          <w:tcPr>
            <w:tcW w:w="1800" w:type="dxa"/>
          </w:tcPr>
          <w:p w14:paraId="30A4D77F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2020-21</w:t>
            </w:r>
          </w:p>
        </w:tc>
        <w:tc>
          <w:tcPr>
            <w:tcW w:w="2339" w:type="dxa"/>
          </w:tcPr>
          <w:p w14:paraId="3EEBE5F9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7AE25C31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58F7C2BA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33F64E62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9709B7" w:rsidRPr="00E95774" w14:paraId="3065D8AE" w14:textId="77777777" w:rsidTr="003710D8">
        <w:tc>
          <w:tcPr>
            <w:tcW w:w="535" w:type="dxa"/>
          </w:tcPr>
          <w:p w14:paraId="617357F4" w14:textId="77777777" w:rsidR="009709B7" w:rsidRPr="00E95774" w:rsidRDefault="009709B7" w:rsidP="003710D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</w:t>
            </w:r>
          </w:p>
        </w:tc>
        <w:tc>
          <w:tcPr>
            <w:tcW w:w="1800" w:type="dxa"/>
          </w:tcPr>
          <w:p w14:paraId="21020DA6" w14:textId="77777777" w:rsidR="009709B7" w:rsidRPr="00E95774" w:rsidRDefault="009709B7" w:rsidP="003710D8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2021-22</w:t>
            </w:r>
          </w:p>
        </w:tc>
        <w:tc>
          <w:tcPr>
            <w:tcW w:w="2339" w:type="dxa"/>
          </w:tcPr>
          <w:p w14:paraId="66D26342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3036BF88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3F5E951B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2A8AF857" w14:textId="77777777" w:rsidR="009709B7" w:rsidRPr="00E95774" w:rsidRDefault="009709B7" w:rsidP="003710D8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9709B7" w:rsidRPr="00E95774" w14:paraId="39824F2E" w14:textId="77777777" w:rsidTr="003710D8">
        <w:tc>
          <w:tcPr>
            <w:tcW w:w="535" w:type="dxa"/>
          </w:tcPr>
          <w:p w14:paraId="4E365218" w14:textId="77777777" w:rsidR="009709B7" w:rsidRDefault="009709B7" w:rsidP="003710D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3</w:t>
            </w:r>
          </w:p>
        </w:tc>
        <w:tc>
          <w:tcPr>
            <w:tcW w:w="1800" w:type="dxa"/>
          </w:tcPr>
          <w:p w14:paraId="14F8361E" w14:textId="77777777" w:rsidR="009709B7" w:rsidRDefault="009709B7" w:rsidP="003710D8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2022-23</w:t>
            </w:r>
          </w:p>
        </w:tc>
        <w:tc>
          <w:tcPr>
            <w:tcW w:w="2339" w:type="dxa"/>
          </w:tcPr>
          <w:p w14:paraId="1140D6BF" w14:textId="77777777" w:rsidR="009709B7" w:rsidRPr="00E95774" w:rsidRDefault="009709B7" w:rsidP="003710D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7F7B198D" w14:textId="77777777" w:rsidR="009709B7" w:rsidRPr="00E95774" w:rsidRDefault="009709B7" w:rsidP="003710D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309030F5" w14:textId="77777777" w:rsidR="009709B7" w:rsidRPr="00E95774" w:rsidRDefault="009709B7" w:rsidP="003710D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26B2EEDD" w14:textId="77777777" w:rsidR="009709B7" w:rsidRPr="00E95774" w:rsidRDefault="009709B7" w:rsidP="003710D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</w:tr>
    </w:tbl>
    <w:p w14:paraId="572468B5" w14:textId="77777777" w:rsidR="009709B7" w:rsidRPr="00E95774" w:rsidRDefault="009709B7" w:rsidP="009709B7">
      <w:pPr>
        <w:rPr>
          <w:rFonts w:ascii="PT Serif" w:hAnsi="PT Serif"/>
          <w:b/>
          <w:bCs/>
          <w:sz w:val="20"/>
          <w:szCs w:val="20"/>
        </w:rPr>
      </w:pPr>
    </w:p>
    <w:p w14:paraId="2AD1CF28" w14:textId="77777777" w:rsidR="009709B7" w:rsidRPr="00E95774" w:rsidRDefault="009709B7" w:rsidP="009709B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4E04FE7B" w14:textId="77777777" w:rsidR="009709B7" w:rsidRPr="00E95774" w:rsidRDefault="009709B7" w:rsidP="009709B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p w14:paraId="061B0416" w14:textId="77777777" w:rsidR="006063A1" w:rsidRPr="004E70AD" w:rsidRDefault="006063A1" w:rsidP="004E70AD"/>
    <w:sectPr w:rsidR="006063A1" w:rsidRPr="004E70AD" w:rsidSect="0041731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1440" w:bottom="1440" w:left="1440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F6A3" w14:textId="77777777" w:rsidR="00AB37CA" w:rsidRDefault="00AB37CA" w:rsidP="003A2D1B">
      <w:r>
        <w:separator/>
      </w:r>
    </w:p>
  </w:endnote>
  <w:endnote w:type="continuationSeparator" w:id="0">
    <w:p w14:paraId="40C29C89" w14:textId="77777777" w:rsidR="00AB37CA" w:rsidRDefault="00AB37CA" w:rsidP="003A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gent CF Demi Bold">
    <w:panose1 w:val="000007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A1E6" w14:textId="45125B0B" w:rsidR="003A2D1B" w:rsidRDefault="00D97C93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15ADB47" wp14:editId="61C67917">
          <wp:simplePos x="0" y="0"/>
          <wp:positionH relativeFrom="column">
            <wp:posOffset>5606876</wp:posOffset>
          </wp:positionH>
          <wp:positionV relativeFrom="paragraph">
            <wp:posOffset>-260489</wp:posOffset>
          </wp:positionV>
          <wp:extent cx="562708" cy="56270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708" cy="562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6B57" w14:textId="422B0EAB" w:rsidR="0041731D" w:rsidRDefault="0096176B">
    <w:pPr>
      <w:pStyle w:val="Footer"/>
    </w:pPr>
    <w:r w:rsidRPr="0041731D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852646" wp14:editId="6EAC2C8F">
              <wp:simplePos x="0" y="0"/>
              <wp:positionH relativeFrom="column">
                <wp:posOffset>3048000</wp:posOffset>
              </wp:positionH>
              <wp:positionV relativeFrom="paragraph">
                <wp:posOffset>-354965</wp:posOffset>
              </wp:positionV>
              <wp:extent cx="2520315" cy="1123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1123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AC7055" w14:textId="780E1B74" w:rsidR="0041731D" w:rsidRPr="003A7C9E" w:rsidRDefault="0041731D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 w:rsidRPr="003A7C9E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CIN: U</w:t>
                          </w:r>
                          <w:r w:rsidR="006803A8" w:rsidRPr="003A7C9E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74900MH2012PTC234921</w:t>
                          </w:r>
                        </w:p>
                        <w:p w14:paraId="0C5CD52F" w14:textId="16400651" w:rsidR="006803A8" w:rsidRDefault="006803A8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 w:rsidRPr="003A7C9E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SEBI Reg. No. INA000001811</w:t>
                          </w:r>
                        </w:p>
                        <w:p w14:paraId="313F1BD5" w14:textId="3507B7BF" w:rsidR="007B2F7A" w:rsidRDefault="007B2F7A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PMS Reg. No. INP000007818</w:t>
                          </w:r>
                        </w:p>
                        <w:p w14:paraId="3B77E883" w14:textId="06C3EA0F" w:rsidR="0096176B" w:rsidRPr="0096176B" w:rsidRDefault="0096176B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 w:rsidRPr="0096176B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Non-Individual</w:t>
                          </w:r>
                          <w: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 xml:space="preserve"> Investment Advisor</w:t>
                          </w:r>
                        </w:p>
                        <w:p w14:paraId="2C354BB5" w14:textId="50984403" w:rsidR="004A4D64" w:rsidRPr="003A7C9E" w:rsidRDefault="004A4D64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 w:rsidRPr="003A7C9E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Principal Officer: M</w:t>
                          </w:r>
                          <w:r w:rsidR="00E76877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s. Soumya Rajan</w:t>
                          </w:r>
                        </w:p>
                        <w:p w14:paraId="7C554E6C" w14:textId="56D39A91" w:rsidR="004A4D64" w:rsidRDefault="004A4D64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 w:rsidRPr="003A7C9E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Email: principal.officer@waterfieldadvisors.com</w:t>
                          </w:r>
                        </w:p>
                        <w:p w14:paraId="0EDD9A99" w14:textId="2B853723" w:rsidR="00942DAA" w:rsidRPr="003A7C9E" w:rsidRDefault="0096176B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R</w:t>
                          </w:r>
                          <w:r w:rsidR="00942DAA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 xml:space="preserve">efer </w:t>
                          </w:r>
                          <w: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 xml:space="preserve">to </w:t>
                          </w:r>
                          <w:r w:rsidR="00942DAA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 xml:space="preserve">our website for the SEBI Office Address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5264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40pt;margin-top:-27.95pt;width:198.45pt;height:8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kyGQIAADQEAAAOAAAAZHJzL2Uyb0RvYy54bWysU9tuGyEQfa/Uf0C813uxnSYrryM3katK&#10;VhLJqfKMWfCuxDIUsHfdr+/A+ta0T1VfYGCGuZxzmN33rSJ7YV0DuqTZKKVEaA5Vo7cl/f66/HRL&#10;ifNMV0yBFiU9CEfv5x8/zDpTiBxqUJWwBJNoV3SmpLX3pkgSx2vRMjcCIzQ6JdiWeTzabVJZ1mH2&#10;ViV5mt4kHdjKWODCObx9HJx0HvNLKbh/ltIJT1RJsTcfVxvXTViT+YwVW8tM3fBjG+wfumhZo7Ho&#10;OdUj84zsbPNHqrbhFhxIP+LQJiBlw0WcAafJ0nfTrGtmRJwFwXHmDJP7f2n5035tXizx/RfokcAA&#10;SGdc4fAyzNNL24YdOyXoRwgPZ9hE7wnHy3yap+NsSglHX5bl47tpBDa5PDfW+a8CWhKMklrkJcLF&#10;9ivnsSSGnkJCNQ3LRqnIjdKkK+nNGFP+5sEXSuPDS7PB8v2mJ011NcgGqgPOZ2Gg3hm+bLCHFXP+&#10;hVnkGkdC/fpnXKQCrAVHi5Ia7M+/3Yd4pAC9lHSonZK6HztmBSXqm0Zy7rLJJIgtHibTzzke7LVn&#10;c+3Ru/YBUJ4Z/hTDoxnivTqZ0kL7hjJfhKroYppj7ZL6k/ngB0XjN+FisYhBKC/D/EqvDQ+pA3YB&#10;4df+jVlzpMEjg09wUhkr3rExxA6oL3YeZBOpCjgPqB7hR2lGBo/fKGj/+hyjLp99/gsAAP//AwBQ&#10;SwMEFAAGAAgAAAAhAOxfUc/iAAAACwEAAA8AAABkcnMvZG93bnJldi54bWxMj8FOg0AQhu8mvsNm&#10;TLy1C0QqIkvTkDQmRg+tvXgb2C0Q2Vlkty369I4nvc1kvvzz/cV6toM4m8n3jhTEywiEocbpnloF&#10;h7ftIgPhA5LGwZFR8GU8rMvrqwJz7S60M+d9aAWHkM9RQRfCmEvpm85Y9Es3GuLb0U0WA69TK/WE&#10;Fw63g0yiaCUt9sQfOhxN1ZnmY3+yCp6r7Svu6sRm30P19HLcjJ+H91Sp25t58wgimDn8wfCrz+pQ&#10;slPtTqS9GBTcZRF3CQoWafoAgonsfsVDzWgSxyDLQv7vUP4AAAD//wMAUEsBAi0AFAAGAAgAAAAh&#10;ALaDOJL+AAAA4QEAABMAAAAAAAAAAAAAAAAAAAAAAFtDb250ZW50X1R5cGVzXS54bWxQSwECLQAU&#10;AAYACAAAACEAOP0h/9YAAACUAQAACwAAAAAAAAAAAAAAAAAvAQAAX3JlbHMvLnJlbHNQSwECLQAU&#10;AAYACAAAACEAcZ95MhkCAAA0BAAADgAAAAAAAAAAAAAAAAAuAgAAZHJzL2Uyb0RvYy54bWxQSwEC&#10;LQAUAAYACAAAACEA7F9Rz+IAAAALAQAADwAAAAAAAAAAAAAAAABzBAAAZHJzL2Rvd25yZXYueG1s&#10;UEsFBgAAAAAEAAQA8wAAAIIFAAAAAA==&#10;" filled="f" stroked="f" strokeweight=".5pt">
              <v:textbox>
                <w:txbxContent>
                  <w:p w14:paraId="0EAC7055" w14:textId="780E1B74" w:rsidR="0041731D" w:rsidRPr="003A7C9E" w:rsidRDefault="0041731D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 w:rsidRPr="003A7C9E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CIN: U</w:t>
                    </w:r>
                    <w:r w:rsidR="006803A8" w:rsidRPr="003A7C9E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74900MH2012PTC234921</w:t>
                    </w:r>
                  </w:p>
                  <w:p w14:paraId="0C5CD52F" w14:textId="16400651" w:rsidR="006803A8" w:rsidRDefault="006803A8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 w:rsidRPr="003A7C9E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SEBI Reg. No. INA000001811</w:t>
                    </w:r>
                  </w:p>
                  <w:p w14:paraId="313F1BD5" w14:textId="3507B7BF" w:rsidR="007B2F7A" w:rsidRDefault="007B2F7A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PMS Reg. No. INP000007818</w:t>
                    </w:r>
                  </w:p>
                  <w:p w14:paraId="3B77E883" w14:textId="06C3EA0F" w:rsidR="0096176B" w:rsidRPr="0096176B" w:rsidRDefault="0096176B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 w:rsidRPr="0096176B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Non-Individual</w:t>
                    </w:r>
                    <w: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 xml:space="preserve"> Investment Advisor</w:t>
                    </w:r>
                  </w:p>
                  <w:p w14:paraId="2C354BB5" w14:textId="50984403" w:rsidR="004A4D64" w:rsidRPr="003A7C9E" w:rsidRDefault="004A4D64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 w:rsidRPr="003A7C9E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Principal Officer: M</w:t>
                    </w:r>
                    <w:r w:rsidR="00E76877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s. Soumya Rajan</w:t>
                    </w:r>
                  </w:p>
                  <w:p w14:paraId="7C554E6C" w14:textId="56D39A91" w:rsidR="004A4D64" w:rsidRDefault="004A4D64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 w:rsidRPr="003A7C9E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Email: principal.officer@waterfieldadvisors.com</w:t>
                    </w:r>
                  </w:p>
                  <w:p w14:paraId="0EDD9A99" w14:textId="2B853723" w:rsidR="00942DAA" w:rsidRPr="003A7C9E" w:rsidRDefault="0096176B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R</w:t>
                    </w:r>
                    <w:r w:rsidR="00942DAA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 xml:space="preserve">efer </w:t>
                    </w:r>
                    <w: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 xml:space="preserve">to </w:t>
                    </w:r>
                    <w:r w:rsidR="00942DAA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 xml:space="preserve">our website for the SEBI Office Address </w:t>
                    </w:r>
                  </w:p>
                </w:txbxContent>
              </v:textbox>
            </v:shape>
          </w:pict>
        </mc:Fallback>
      </mc:AlternateContent>
    </w:r>
    <w:r w:rsidRPr="0041731D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054455" wp14:editId="155C908D">
              <wp:simplePos x="0" y="0"/>
              <wp:positionH relativeFrom="column">
                <wp:posOffset>1572260</wp:posOffset>
              </wp:positionH>
              <wp:positionV relativeFrom="paragraph">
                <wp:posOffset>-346710</wp:posOffset>
              </wp:positionV>
              <wp:extent cx="1713865" cy="47053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386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BCA370" w14:textId="77777777" w:rsidR="0041731D" w:rsidRPr="003A7C9E" w:rsidRDefault="0041731D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 w:rsidRPr="003A7C9E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+91 22 6621 0700</w:t>
                          </w:r>
                        </w:p>
                        <w:p w14:paraId="3BD6C299" w14:textId="77777777" w:rsidR="0041731D" w:rsidRPr="003A7C9E" w:rsidRDefault="0041731D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 w:rsidRPr="003A7C9E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info@waterfieldadvisors.com</w:t>
                          </w:r>
                        </w:p>
                        <w:p w14:paraId="38F4494A" w14:textId="77777777" w:rsidR="0041731D" w:rsidRPr="003A7C9E" w:rsidRDefault="0041731D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 w:rsidRPr="003A7C9E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www.waterfieldadvisors.com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054455" id="Text Box 4" o:spid="_x0000_s1028" type="#_x0000_t202" style="position:absolute;margin-left:123.8pt;margin-top:-27.3pt;width:134.95pt;height:3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ctGw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Xw4vptNKeHom8zT6Xga0iTX18Y6/01ATYKRU4u0RLTY&#10;ceN8F3oOCcU0rCulIjVKkyans/E0jQ8uHkyuNNa49hos3+5aUhU5HZ3n2EFxwvEsdMw7w9cV9rBh&#10;zr8yi1TjRChf/4KLVIC1oLcoKcH++tt9iEcG0EtJg9LJqft5YFZQor5r5OZ+OJkErcXDZDof4cHe&#10;ena3Hn2oHwHVOcSPYng0Q7xXZ1NaqN9R5atQFV1Mc6ydU382H30naPwlXKxWMQjVZZjf6K3hIXVA&#10;NSD81r4za3oaPBL4DGeRsewDG11sx8fq4EFWkaqAc4dqDz8qM5Ld/6Ig/dtzjLr+9eVvAAAA//8D&#10;AFBLAwQUAAYACAAAACEAhevViOIAAAAKAQAADwAAAGRycy9kb3ducmV2LnhtbEyPy07DMBBF90j8&#10;gzVI7FqnUd1HGqeqIlVICBYt3bBzYjeJsMchdtvA1zOsYDejObpzbr4dnWVXM4TOo4TZNAFmsPa6&#10;w0bC6W0/WQELUaFW1qOR8GUCbIv7u1xl2t/wYK7H2DAKwZApCW2MfcZ5qFvjVJj63iDdzn5wKtI6&#10;NFwP6kbhzvI0SRbcqQ7pQ6t6U7am/jhenITncv+qDlXqVt+2fHo57/rP07uQ8vFh3G2ARTPGPxh+&#10;9UkdCnKq/AV1YFZCOl8uCJUwEXMaiBCzpQBWEboWwIuc/69Q/AAAAP//AwBQSwECLQAUAAYACAAA&#10;ACEAtoM4kv4AAADhAQAAEwAAAAAAAAAAAAAAAAAAAAAAW0NvbnRlbnRfVHlwZXNdLnhtbFBLAQIt&#10;ABQABgAIAAAAIQA4/SH/1gAAAJQBAAALAAAAAAAAAAAAAAAAAC8BAABfcmVscy8ucmVsc1BLAQIt&#10;ABQABgAIAAAAIQBOINctGwIAADMEAAAOAAAAAAAAAAAAAAAAAC4CAABkcnMvZTJvRG9jLnhtbFBL&#10;AQItABQABgAIAAAAIQCF69WI4gAAAAoBAAAPAAAAAAAAAAAAAAAAAHUEAABkcnMvZG93bnJldi54&#10;bWxQSwUGAAAAAAQABADzAAAAhAUAAAAA&#10;" filled="f" stroked="f" strokeweight=".5pt">
              <v:textbox>
                <w:txbxContent>
                  <w:p w14:paraId="0CBCA370" w14:textId="77777777" w:rsidR="0041731D" w:rsidRPr="003A7C9E" w:rsidRDefault="0041731D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 w:rsidRPr="003A7C9E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+91 22 6621 0700</w:t>
                    </w:r>
                  </w:p>
                  <w:p w14:paraId="3BD6C299" w14:textId="77777777" w:rsidR="0041731D" w:rsidRPr="003A7C9E" w:rsidRDefault="0041731D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 w:rsidRPr="003A7C9E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info@waterfieldadvisors.com</w:t>
                    </w:r>
                  </w:p>
                  <w:p w14:paraId="38F4494A" w14:textId="77777777" w:rsidR="0041731D" w:rsidRPr="003A7C9E" w:rsidRDefault="0041731D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 w:rsidRPr="003A7C9E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www.waterfieldadvisors.com</w:t>
                    </w:r>
                  </w:p>
                </w:txbxContent>
              </v:textbox>
            </v:shape>
          </w:pict>
        </mc:Fallback>
      </mc:AlternateContent>
    </w:r>
    <w:r w:rsidRPr="0041731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97CC31" wp14:editId="08DE88C5">
              <wp:simplePos x="0" y="0"/>
              <wp:positionH relativeFrom="column">
                <wp:posOffset>-299720</wp:posOffset>
              </wp:positionH>
              <wp:positionV relativeFrom="paragraph">
                <wp:posOffset>-365430</wp:posOffset>
              </wp:positionV>
              <wp:extent cx="1872615" cy="9048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261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985ED4" w14:textId="77777777" w:rsidR="0041731D" w:rsidRPr="007D4A0F" w:rsidRDefault="0041731D" w:rsidP="0041731D">
                          <w:pPr>
                            <w:rPr>
                              <w:rFonts w:ascii="Argent CF Demi Bold" w:hAnsi="Argent CF Demi Bold"/>
                              <w:color w:val="BE8A76"/>
                              <w:sz w:val="14"/>
                              <w:szCs w:val="14"/>
                              <w:lang w:val="en-US"/>
                            </w:rPr>
                          </w:pPr>
                          <w:r w:rsidRPr="007D4A0F">
                            <w:rPr>
                              <w:rFonts w:ascii="Argent CF Demi Bold" w:hAnsi="Argent CF Demi Bold"/>
                              <w:color w:val="BE8A76"/>
                              <w:sz w:val="14"/>
                              <w:szCs w:val="14"/>
                              <w:lang w:val="en-US"/>
                            </w:rPr>
                            <w:t>Waterfield Financial and</w:t>
                          </w:r>
                        </w:p>
                        <w:p w14:paraId="1C872201" w14:textId="69859A6F" w:rsidR="006803A8" w:rsidRPr="007D4A0F" w:rsidRDefault="0041731D" w:rsidP="0041731D">
                          <w:pPr>
                            <w:rPr>
                              <w:rFonts w:ascii="Argent CF Demi Bold" w:hAnsi="Argent CF Demi Bold"/>
                              <w:color w:val="BE8A76"/>
                              <w:sz w:val="14"/>
                              <w:szCs w:val="14"/>
                              <w:lang w:val="en-US"/>
                            </w:rPr>
                          </w:pPr>
                          <w:r w:rsidRPr="007D4A0F">
                            <w:rPr>
                              <w:rFonts w:ascii="Argent CF Demi Bold" w:hAnsi="Argent CF Demi Bold"/>
                              <w:color w:val="BE8A76"/>
                              <w:sz w:val="14"/>
                              <w:szCs w:val="14"/>
                              <w:lang w:val="en-US"/>
                            </w:rPr>
                            <w:t>Investment Advisors Private Limited</w:t>
                          </w:r>
                        </w:p>
                        <w:p w14:paraId="08A60FF3" w14:textId="77777777" w:rsidR="007D4A0F" w:rsidRDefault="007D4A0F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7</w:t>
                          </w:r>
                          <w:r w:rsidR="0041731D" w:rsidRPr="003A7C9E"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  <w: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 xml:space="preserve">Avighna House, </w:t>
                          </w:r>
                        </w:p>
                        <w:p w14:paraId="6F94F424" w14:textId="2471A221" w:rsidR="0041731D" w:rsidRPr="003A7C9E" w:rsidRDefault="007D4A0F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82, Dr. Annie Besant Road,</w:t>
                          </w:r>
                        </w:p>
                        <w:p w14:paraId="49779C86" w14:textId="5A062300" w:rsidR="0041731D" w:rsidRDefault="007D4A0F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Worli Naka, Siddharth Nagar, Worli,</w:t>
                          </w:r>
                        </w:p>
                        <w:p w14:paraId="38798F91" w14:textId="61712E0A" w:rsidR="007D4A0F" w:rsidRPr="003A7C9E" w:rsidRDefault="007D4A0F" w:rsidP="0041731D">
                          <w:pP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PT Serif" w:hAnsi="PT Serif"/>
                              <w:color w:val="363157"/>
                              <w:sz w:val="14"/>
                              <w:szCs w:val="14"/>
                              <w:lang w:val="en-US"/>
                            </w:rPr>
                            <w:t>Mumbai, Maharashtra 400018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97CC31" id="Text Box 3" o:spid="_x0000_s1029" type="#_x0000_t202" style="position:absolute;margin-left:-23.6pt;margin-top:-28.75pt;width:147.4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lIHAIAADMEAAAOAAAAZHJzL2Uyb0RvYy54bWysU9uO2yAQfa/Uf0C8N3ayua0VZ5XuKlWl&#10;aHelbLXPBENsCTMUSOz06ztg56Jtn6q+wMAMcznnsHhoa0WOwroKdE6Hg5QSoTkUld7n9Mfb+suc&#10;EueZLpgCLXJ6Eo4+LD9/WjQmEyMoQRXCEkyiXdaYnJbemyxJHC9FzdwAjNDolGBr5vFo90lhWYPZ&#10;a5WM0nSaNGALY4EL5/D2qXPSZcwvpeD+RUonPFE5xd58XG1cd2FNlguW7S0zZcX7Ntg/dFGzSmPR&#10;S6on5hk52OqPVHXFLTiQfsChTkDKios4A04zTD9Msy2ZEXEWBMeZC0zu/6Xlz8etebXEt1+hRQID&#10;II1xmcPLME8rbR127JSgHyE8XWATrSc8PJrPRtPhhBKOvvt0PJ9NQprk+tpY578JqEkwcmqRlogW&#10;O26c70LPIaGYhnWlVKRGadLkdHo3SeODiweTK401rr0Gy7e7llRFTu/Oc+ygOOF4FjrmneHrCnvY&#10;MOdfmUWqcSKUr3/BRSrAWtBblJRgf/3tPsQjA+ilpEHp5NT9PDArKFHfNXJzPxyPg9biYTyZjfBg&#10;bz27W48+1I+A6hziRzE8miHeq7MpLdTvqPJVqIoupjnWzqk/m4++EzT+Ei5WqxiE6jLMb/TW8JA6&#10;oBoQfmvfmTU9DR4JfIazyFj2gY0utuNjdfAgq0hVwLlDtYcflRnJ7n9RkP7tOUZd//ryNwAAAP//&#10;AwBQSwMEFAAGAAgAAAAhAOk9T7XhAAAACgEAAA8AAABkcnMvZG93bnJldi54bWxMj01Lw0AQhu+C&#10;/2EZwVu7MTQmxGxKCRRB9NDai7dJMk2C+xGz2zb66x1P9jbDPLzzvMV6NlqcafKDswoelhEIso1r&#10;B9spOLxvFxkIH9C2qJ0lBd/kYV3e3hSYt+5id3Teh05wiPU5KuhDGHMpfdOTQb90I1m+Hd1kMPA6&#10;dbKd8MLhRss4ih6lwcHyhx5HqnpqPvcno+Cl2r7hro5N9qOr59fjZvw6fCRK3d/NmycQgebwD8Of&#10;PqtDyU61O9nWC61gsUpjRnlI0gQEE/EqTUHUCrIkAlkW8rpC+QsAAP//AwBQSwECLQAUAAYACAAA&#10;ACEAtoM4kv4AAADhAQAAEwAAAAAAAAAAAAAAAAAAAAAAW0NvbnRlbnRfVHlwZXNdLnhtbFBLAQIt&#10;ABQABgAIAAAAIQA4/SH/1gAAAJQBAAALAAAAAAAAAAAAAAAAAC8BAABfcmVscy8ucmVsc1BLAQIt&#10;ABQABgAIAAAAIQATvNlIHAIAADMEAAAOAAAAAAAAAAAAAAAAAC4CAABkcnMvZTJvRG9jLnhtbFBL&#10;AQItABQABgAIAAAAIQDpPU+14QAAAAoBAAAPAAAAAAAAAAAAAAAAAHYEAABkcnMvZG93bnJldi54&#10;bWxQSwUGAAAAAAQABADzAAAAhAUAAAAA&#10;" filled="f" stroked="f" strokeweight=".5pt">
              <v:textbox>
                <w:txbxContent>
                  <w:p w14:paraId="24985ED4" w14:textId="77777777" w:rsidR="0041731D" w:rsidRPr="007D4A0F" w:rsidRDefault="0041731D" w:rsidP="0041731D">
                    <w:pPr>
                      <w:rPr>
                        <w:rFonts w:ascii="Argent CF Demi Bold" w:hAnsi="Argent CF Demi Bold"/>
                        <w:color w:val="BE8A76"/>
                        <w:sz w:val="14"/>
                        <w:szCs w:val="14"/>
                        <w:lang w:val="en-US"/>
                      </w:rPr>
                    </w:pPr>
                    <w:r w:rsidRPr="007D4A0F">
                      <w:rPr>
                        <w:rFonts w:ascii="Argent CF Demi Bold" w:hAnsi="Argent CF Demi Bold"/>
                        <w:color w:val="BE8A76"/>
                        <w:sz w:val="14"/>
                        <w:szCs w:val="14"/>
                        <w:lang w:val="en-US"/>
                      </w:rPr>
                      <w:t>Waterfield Financial and</w:t>
                    </w:r>
                  </w:p>
                  <w:p w14:paraId="1C872201" w14:textId="69859A6F" w:rsidR="006803A8" w:rsidRPr="007D4A0F" w:rsidRDefault="0041731D" w:rsidP="0041731D">
                    <w:pPr>
                      <w:rPr>
                        <w:rFonts w:ascii="Argent CF Demi Bold" w:hAnsi="Argent CF Demi Bold"/>
                        <w:color w:val="BE8A76"/>
                        <w:sz w:val="14"/>
                        <w:szCs w:val="14"/>
                        <w:lang w:val="en-US"/>
                      </w:rPr>
                    </w:pPr>
                    <w:r w:rsidRPr="007D4A0F">
                      <w:rPr>
                        <w:rFonts w:ascii="Argent CF Demi Bold" w:hAnsi="Argent CF Demi Bold"/>
                        <w:color w:val="BE8A76"/>
                        <w:sz w:val="14"/>
                        <w:szCs w:val="14"/>
                        <w:lang w:val="en-US"/>
                      </w:rPr>
                      <w:t>Investment Advisors Private Limited</w:t>
                    </w:r>
                  </w:p>
                  <w:p w14:paraId="08A60FF3" w14:textId="77777777" w:rsidR="007D4A0F" w:rsidRDefault="007D4A0F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7</w:t>
                    </w:r>
                    <w:r w:rsidR="0041731D" w:rsidRPr="003A7C9E"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 xml:space="preserve">, </w:t>
                    </w:r>
                    <w: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 xml:space="preserve">Avighna House, </w:t>
                    </w:r>
                  </w:p>
                  <w:p w14:paraId="6F94F424" w14:textId="2471A221" w:rsidR="0041731D" w:rsidRPr="003A7C9E" w:rsidRDefault="007D4A0F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82, Dr. Annie Besant Road,</w:t>
                    </w:r>
                  </w:p>
                  <w:p w14:paraId="49779C86" w14:textId="5A062300" w:rsidR="0041731D" w:rsidRDefault="007D4A0F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Worli Naka, Siddharth Nagar, Worli,</w:t>
                    </w:r>
                  </w:p>
                  <w:p w14:paraId="38798F91" w14:textId="61712E0A" w:rsidR="007D4A0F" w:rsidRPr="003A7C9E" w:rsidRDefault="007D4A0F" w:rsidP="0041731D">
                    <w:pP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PT Serif" w:hAnsi="PT Serif"/>
                        <w:color w:val="363157"/>
                        <w:sz w:val="14"/>
                        <w:szCs w:val="14"/>
                        <w:lang w:val="en-US"/>
                      </w:rPr>
                      <w:t>Mumbai, Maharashtra 400018</w:t>
                    </w:r>
                  </w:p>
                </w:txbxContent>
              </v:textbox>
            </v:shape>
          </w:pict>
        </mc:Fallback>
      </mc:AlternateContent>
    </w:r>
    <w:r w:rsidR="008C1E40">
      <w:rPr>
        <w:noProof/>
      </w:rPr>
      <w:drawing>
        <wp:anchor distT="0" distB="0" distL="114300" distR="114300" simplePos="0" relativeHeight="251674624" behindDoc="1" locked="0" layoutInCell="1" allowOverlap="1" wp14:anchorId="27196D54" wp14:editId="77346809">
          <wp:simplePos x="0" y="0"/>
          <wp:positionH relativeFrom="column">
            <wp:posOffset>5668499</wp:posOffset>
          </wp:positionH>
          <wp:positionV relativeFrom="paragraph">
            <wp:posOffset>-210379</wp:posOffset>
          </wp:positionV>
          <wp:extent cx="552596" cy="552596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422" cy="555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31D" w:rsidRPr="0041731D">
      <w:rPr>
        <w:noProof/>
      </w:rPr>
      <w:drawing>
        <wp:anchor distT="0" distB="0" distL="114300" distR="114300" simplePos="0" relativeHeight="251672576" behindDoc="1" locked="0" layoutInCell="1" allowOverlap="1" wp14:anchorId="03C6FD3C" wp14:editId="28B65339">
          <wp:simplePos x="0" y="0"/>
          <wp:positionH relativeFrom="column">
            <wp:posOffset>-982345</wp:posOffset>
          </wp:positionH>
          <wp:positionV relativeFrom="paragraph">
            <wp:posOffset>-692262</wp:posOffset>
          </wp:positionV>
          <wp:extent cx="7867859" cy="2139315"/>
          <wp:effectExtent l="0" t="0" r="635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RIDGE-LINE-A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859" cy="213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F305B" w14:textId="77777777" w:rsidR="00AB37CA" w:rsidRDefault="00AB37CA" w:rsidP="003A2D1B">
      <w:r>
        <w:separator/>
      </w:r>
    </w:p>
  </w:footnote>
  <w:footnote w:type="continuationSeparator" w:id="0">
    <w:p w14:paraId="15BE16FD" w14:textId="77777777" w:rsidR="00AB37CA" w:rsidRDefault="00AB37CA" w:rsidP="003A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DFBE" w14:textId="1C93ADFB" w:rsidR="003A2D1B" w:rsidRDefault="0041731D">
    <w:pPr>
      <w:pStyle w:val="Header"/>
    </w:pPr>
    <w:r w:rsidRPr="0041731D">
      <w:rPr>
        <w:noProof/>
      </w:rPr>
      <w:drawing>
        <wp:anchor distT="0" distB="0" distL="114300" distR="114300" simplePos="0" relativeHeight="251676672" behindDoc="1" locked="0" layoutInCell="1" allowOverlap="1" wp14:anchorId="5E8A171E" wp14:editId="06E68D57">
          <wp:simplePos x="0" y="0"/>
          <wp:positionH relativeFrom="column">
            <wp:posOffset>-389890</wp:posOffset>
          </wp:positionH>
          <wp:positionV relativeFrom="paragraph">
            <wp:posOffset>-12177</wp:posOffset>
          </wp:positionV>
          <wp:extent cx="2009140" cy="60261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ype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3E35" w14:textId="7273EDFA" w:rsidR="00D97C93" w:rsidRDefault="00A723A0">
    <w:pPr>
      <w:pStyle w:val="Header"/>
    </w:pPr>
    <w:r w:rsidRPr="0041731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E1472B" wp14:editId="16A14C99">
              <wp:simplePos x="0" y="0"/>
              <wp:positionH relativeFrom="column">
                <wp:posOffset>4296937</wp:posOffset>
              </wp:positionH>
              <wp:positionV relativeFrom="paragraph">
                <wp:posOffset>161321</wp:posOffset>
              </wp:positionV>
              <wp:extent cx="2044390" cy="30924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390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62FD33" w14:textId="77777777" w:rsidR="0041731D" w:rsidRPr="003A2D1B" w:rsidRDefault="0041731D" w:rsidP="0041731D">
                          <w:pPr>
                            <w:rPr>
                              <w:rFonts w:ascii="Argent CF Demi Bold" w:hAnsi="Argent CF Demi Bold"/>
                              <w:b/>
                              <w:bCs/>
                              <w:color w:val="BE8A76"/>
                              <w:lang w:val="en-US"/>
                            </w:rPr>
                          </w:pPr>
                          <w:r w:rsidRPr="003A2D1B">
                            <w:rPr>
                              <w:rFonts w:ascii="Argent CF Demi Bold" w:hAnsi="Argent CF Demi Bold"/>
                              <w:b/>
                              <w:bCs/>
                              <w:color w:val="BE8A76"/>
                              <w:lang w:val="en-US"/>
                            </w:rPr>
                            <w:t>Insight with Integrity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147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35pt;margin-top:12.7pt;width:161pt;height:2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VDFwIAACwEAAAOAAAAZHJzL2Uyb0RvYy54bWysU02P2jAQvVfqf7B8LwkQtiUirOiuqCqh&#10;3ZXYas/GsUkkx+PahoT++o6d8KFtT1UvzoxnMh/vPS/uu0aRo7CuBl3Q8SilRGgOZa33Bf3xuv70&#10;hRLnmS6ZAi0KehKO3i8/fli0JhcTqECVwhIsol3emoJW3ps8SRyvRMPcCIzQGJRgG+bRtfuktKzF&#10;6o1KJml6l7RgS2OBC+fw9rEP0mWsL6Xg/llKJzxRBcXZfDxtPHfhTJYLlu8tM1XNhzHYP0zRsFpj&#10;00upR+YZOdj6j1JNzS04kH7EoUlAypqLuANuM07fbbOtmBFxFwTHmQtM7v+V5U/HrXmxxHdfoUMC&#10;AyCtcbnDy7BPJ20TvjgpwThCeLrAJjpPOF5O0iybzjHEMTZN55NsFsok17+Ndf6bgIYEo6AWaYlo&#10;sePG+T71nBKaaVjXSkVqlCZtQe+mszT+cIlgcaWxx3XWYPlu1w0L7KA84V4Wesqd4esam2+Y8y/M&#10;Isc4L+rWP+MhFWATGCxKKrC//nYf8hF6jFLSomYK6n4emBWUqO8aSZmPsyyILDrZ7PMEHXsb2d1G&#10;9KF5AJTlGF+I4dEM+V6dTWmheUN5r0JXDDHNsXdB/dl88L2S8XlwsVrFJJSVYX6jt4aH0gHOAO1r&#10;98asGfD3yNwTnNXF8nc09Lk9EauDB1lHjgLAPaoD7ijJyPLwfILmb/2YdX3ky98AAAD//wMAUEsD&#10;BBQABgAIAAAAIQCiBijB4gAAAAkBAAAPAAAAZHJzL2Rvd25yZXYueG1sTI/BTsMwDIbvSLxDZCRu&#10;LF21tV1Xd5oqTUgIDhu7cEubrK2WOKXJtsLTE05wtP3p9/cXm8lodlWj6y0hzGcRMEWNlT21CMf3&#10;3VMGzHlBUmhLCuFLOdiU93eFyKW90V5dD75lIYRcLhA674ecc9d0ygg3s4OicDvZ0QgfxrHlchS3&#10;EG40j6Mo4Ub0FD50YlBVp5rz4WIQXqrdm9jXscm+dfX8etoOn8ePJeLjw7RdA/Nq8n8w/OoHdSiD&#10;U20vJB3TCEmapAFFiJcLYAFYrbKwqBHSxRx4WfD/DcofAAAA//8DAFBLAQItABQABgAIAAAAIQC2&#10;gziS/gAAAOEBAAATAAAAAAAAAAAAAAAAAAAAAABbQ29udGVudF9UeXBlc10ueG1sUEsBAi0AFAAG&#10;AAgAAAAhADj9If/WAAAAlAEAAAsAAAAAAAAAAAAAAAAALwEAAF9yZWxzLy5yZWxzUEsBAi0AFAAG&#10;AAgAAAAhAICMlUMXAgAALAQAAA4AAAAAAAAAAAAAAAAALgIAAGRycy9lMm9Eb2MueG1sUEsBAi0A&#10;FAAGAAgAAAAhAKIGKMHiAAAACQEAAA8AAAAAAAAAAAAAAAAAcQQAAGRycy9kb3ducmV2LnhtbFBL&#10;BQYAAAAABAAEAPMAAACABQAAAAA=&#10;" filled="f" stroked="f" strokeweight=".5pt">
              <v:textbox>
                <w:txbxContent>
                  <w:p w14:paraId="4462FD33" w14:textId="77777777" w:rsidR="0041731D" w:rsidRPr="003A2D1B" w:rsidRDefault="0041731D" w:rsidP="0041731D">
                    <w:pPr>
                      <w:rPr>
                        <w:rFonts w:ascii="Argent CF Demi Bold" w:hAnsi="Argent CF Demi Bold"/>
                        <w:b/>
                        <w:bCs/>
                        <w:color w:val="BE8A76"/>
                        <w:lang w:val="en-US"/>
                      </w:rPr>
                    </w:pPr>
                    <w:r w:rsidRPr="003A2D1B">
                      <w:rPr>
                        <w:rFonts w:ascii="Argent CF Demi Bold" w:hAnsi="Argent CF Demi Bold"/>
                        <w:b/>
                        <w:bCs/>
                        <w:color w:val="BE8A76"/>
                        <w:lang w:val="en-US"/>
                      </w:rPr>
                      <w:t>Insight with Integrity</w:t>
                    </w:r>
                  </w:p>
                </w:txbxContent>
              </v:textbox>
            </v:shape>
          </w:pict>
        </mc:Fallback>
      </mc:AlternateContent>
    </w:r>
    <w:r w:rsidR="0041731D" w:rsidRPr="0041731D">
      <w:rPr>
        <w:noProof/>
      </w:rPr>
      <w:drawing>
        <wp:anchor distT="0" distB="0" distL="114300" distR="114300" simplePos="0" relativeHeight="251667456" behindDoc="1" locked="0" layoutInCell="1" allowOverlap="1" wp14:anchorId="1C5FC801" wp14:editId="0B9C3F1D">
          <wp:simplePos x="0" y="0"/>
          <wp:positionH relativeFrom="column">
            <wp:posOffset>-318135</wp:posOffset>
          </wp:positionH>
          <wp:positionV relativeFrom="paragraph">
            <wp:posOffset>-25400</wp:posOffset>
          </wp:positionV>
          <wp:extent cx="2009140" cy="6026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ype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10EC"/>
    <w:multiLevelType w:val="hybridMultilevel"/>
    <w:tmpl w:val="98C665C6"/>
    <w:lvl w:ilvl="0" w:tplc="71B6F0DA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522C6"/>
    <w:multiLevelType w:val="multilevel"/>
    <w:tmpl w:val="67EAD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C4A7A77"/>
    <w:multiLevelType w:val="hybridMultilevel"/>
    <w:tmpl w:val="9F9A50C8"/>
    <w:lvl w:ilvl="0" w:tplc="9F4A61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7C50"/>
    <w:multiLevelType w:val="hybridMultilevel"/>
    <w:tmpl w:val="C952FE8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F7F21"/>
    <w:multiLevelType w:val="multilevel"/>
    <w:tmpl w:val="AEC2E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42755497"/>
    <w:multiLevelType w:val="hybridMultilevel"/>
    <w:tmpl w:val="E124AE8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51C98"/>
    <w:multiLevelType w:val="hybridMultilevel"/>
    <w:tmpl w:val="4066ECB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522DA"/>
    <w:multiLevelType w:val="hybridMultilevel"/>
    <w:tmpl w:val="7DCC9684"/>
    <w:lvl w:ilvl="0" w:tplc="C49AE77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40090015">
      <w:start w:val="1"/>
      <w:numFmt w:val="upperLetter"/>
      <w:lvlText w:val="%3."/>
      <w:lvlJc w:val="lef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FEE43530">
      <w:start w:val="2"/>
      <w:numFmt w:val="lowerRoman"/>
      <w:lvlText w:val="(%5)"/>
      <w:lvlJc w:val="left"/>
      <w:pPr>
        <w:ind w:left="3600" w:hanging="720"/>
      </w:pPr>
      <w:rPr>
        <w:rFonts w:hint="default"/>
      </w:r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623ABB"/>
    <w:multiLevelType w:val="multilevel"/>
    <w:tmpl w:val="B2027C4C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u w:val="no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5">
      <w:start w:val="1"/>
      <w:numFmt w:val="none"/>
      <w:lvlText w:val="Not Defined"/>
      <w:lvlJc w:val="left"/>
      <w:pPr>
        <w:tabs>
          <w:tab w:val="num" w:pos="3240"/>
        </w:tabs>
        <w:ind w:left="2736" w:hanging="936"/>
      </w:pPr>
      <w:rPr>
        <w:b w:val="0"/>
        <w:i w:val="0"/>
      </w:rPr>
    </w:lvl>
    <w:lvl w:ilvl="6">
      <w:start w:val="1"/>
      <w:numFmt w:val="none"/>
      <w:lvlText w:val="Not Defined"/>
      <w:lvlJc w:val="left"/>
      <w:pPr>
        <w:tabs>
          <w:tab w:val="num" w:pos="3600"/>
        </w:tabs>
        <w:ind w:left="3240" w:hanging="1080"/>
      </w:pPr>
      <w:rPr>
        <w:b w:val="0"/>
        <w:i w:val="0"/>
      </w:rPr>
    </w:lvl>
    <w:lvl w:ilvl="7">
      <w:start w:val="1"/>
      <w:numFmt w:val="none"/>
      <w:lvlText w:val="Not Defined"/>
      <w:lvlJc w:val="left"/>
      <w:pPr>
        <w:tabs>
          <w:tab w:val="num" w:pos="3744"/>
        </w:tabs>
        <w:ind w:left="3744" w:hanging="1224"/>
      </w:pPr>
      <w:rPr>
        <w:b w:val="0"/>
        <w:i w:val="0"/>
      </w:rPr>
    </w:lvl>
    <w:lvl w:ilvl="8">
      <w:start w:val="1"/>
      <w:numFmt w:val="none"/>
      <w:lvlText w:val="Not Defined"/>
      <w:lvlJc w:val="left"/>
      <w:pPr>
        <w:tabs>
          <w:tab w:val="num" w:pos="4320"/>
        </w:tabs>
        <w:ind w:left="4320" w:hanging="1440"/>
      </w:pPr>
      <w:rPr>
        <w:b w:val="0"/>
        <w:i w:val="0"/>
      </w:rPr>
    </w:lvl>
  </w:abstractNum>
  <w:abstractNum w:abstractNumId="9" w15:restartNumberingAfterBreak="0">
    <w:nsid w:val="704E26B3"/>
    <w:multiLevelType w:val="multilevel"/>
    <w:tmpl w:val="A6161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7148306B"/>
    <w:multiLevelType w:val="multilevel"/>
    <w:tmpl w:val="AEC2E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75A4712D"/>
    <w:multiLevelType w:val="hybridMultilevel"/>
    <w:tmpl w:val="320C5D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67795">
    <w:abstractNumId w:val="8"/>
  </w:num>
  <w:num w:numId="2" w16cid:durableId="1731884609">
    <w:abstractNumId w:val="7"/>
  </w:num>
  <w:num w:numId="3" w16cid:durableId="13807850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7692071">
    <w:abstractNumId w:val="6"/>
  </w:num>
  <w:num w:numId="5" w16cid:durableId="1075665785">
    <w:abstractNumId w:val="5"/>
  </w:num>
  <w:num w:numId="6" w16cid:durableId="588736642">
    <w:abstractNumId w:val="3"/>
  </w:num>
  <w:num w:numId="7" w16cid:durableId="530606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02690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4479040">
    <w:abstractNumId w:val="10"/>
  </w:num>
  <w:num w:numId="10" w16cid:durableId="1309165687">
    <w:abstractNumId w:val="2"/>
  </w:num>
  <w:num w:numId="11" w16cid:durableId="845169312">
    <w:abstractNumId w:val="0"/>
  </w:num>
  <w:num w:numId="12" w16cid:durableId="1020282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NDawMDAzNzUzMLJU0lEKTi0uzszPAykwrAUAO7hiUSwAAAA="/>
  </w:docVars>
  <w:rsids>
    <w:rsidRoot w:val="003A2D1B"/>
    <w:rsid w:val="00087076"/>
    <w:rsid w:val="000D2305"/>
    <w:rsid w:val="001858E7"/>
    <w:rsid w:val="001D5F72"/>
    <w:rsid w:val="001F42B6"/>
    <w:rsid w:val="002242A2"/>
    <w:rsid w:val="002A2D2F"/>
    <w:rsid w:val="003460B7"/>
    <w:rsid w:val="003860F3"/>
    <w:rsid w:val="003A2D1B"/>
    <w:rsid w:val="003A7C9E"/>
    <w:rsid w:val="003B4140"/>
    <w:rsid w:val="0041731D"/>
    <w:rsid w:val="00490ECB"/>
    <w:rsid w:val="004A4D64"/>
    <w:rsid w:val="004E70AD"/>
    <w:rsid w:val="00547CAC"/>
    <w:rsid w:val="00575012"/>
    <w:rsid w:val="005E30EF"/>
    <w:rsid w:val="005E509F"/>
    <w:rsid w:val="006063A1"/>
    <w:rsid w:val="00614598"/>
    <w:rsid w:val="00676759"/>
    <w:rsid w:val="006803A8"/>
    <w:rsid w:val="006D5857"/>
    <w:rsid w:val="007B2F7A"/>
    <w:rsid w:val="007B4C02"/>
    <w:rsid w:val="007D4A0F"/>
    <w:rsid w:val="007D5B7A"/>
    <w:rsid w:val="008C1E40"/>
    <w:rsid w:val="00903CD1"/>
    <w:rsid w:val="00942DAA"/>
    <w:rsid w:val="0095075E"/>
    <w:rsid w:val="0096176B"/>
    <w:rsid w:val="009709B7"/>
    <w:rsid w:val="00975E47"/>
    <w:rsid w:val="009C71FF"/>
    <w:rsid w:val="009E3FE0"/>
    <w:rsid w:val="00A36884"/>
    <w:rsid w:val="00A64CD3"/>
    <w:rsid w:val="00A7173A"/>
    <w:rsid w:val="00A723A0"/>
    <w:rsid w:val="00AB37CA"/>
    <w:rsid w:val="00AC6450"/>
    <w:rsid w:val="00B352FC"/>
    <w:rsid w:val="00BE1DB9"/>
    <w:rsid w:val="00C25BB6"/>
    <w:rsid w:val="00C35F58"/>
    <w:rsid w:val="00CA14EF"/>
    <w:rsid w:val="00CD3F50"/>
    <w:rsid w:val="00D432FB"/>
    <w:rsid w:val="00D97A12"/>
    <w:rsid w:val="00D97C93"/>
    <w:rsid w:val="00E25E37"/>
    <w:rsid w:val="00E67CFF"/>
    <w:rsid w:val="00E76877"/>
    <w:rsid w:val="00EF74D3"/>
    <w:rsid w:val="00F30937"/>
    <w:rsid w:val="00F32C3F"/>
    <w:rsid w:val="00FA7C16"/>
    <w:rsid w:val="00FD3336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E797B"/>
  <w15:chartTrackingRefBased/>
  <w15:docId w15:val="{A3DD114B-7FE6-1541-969F-A9356FED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1B"/>
  </w:style>
  <w:style w:type="paragraph" w:styleId="Footer">
    <w:name w:val="footer"/>
    <w:basedOn w:val="Normal"/>
    <w:link w:val="Foot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1B"/>
  </w:style>
  <w:style w:type="character" w:styleId="Hyperlink">
    <w:name w:val="Hyperlink"/>
    <w:basedOn w:val="DefaultParagraphFont"/>
    <w:uiPriority w:val="99"/>
    <w:unhideWhenUsed/>
    <w:rsid w:val="003A2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C93"/>
    <w:rPr>
      <w:color w:val="954F72" w:themeColor="followedHyperlink"/>
      <w:u w:val="single"/>
    </w:rPr>
  </w:style>
  <w:style w:type="paragraph" w:customStyle="1" w:styleId="Level2">
    <w:name w:val="Level 2"/>
    <w:basedOn w:val="Normal"/>
    <w:rsid w:val="00FD3336"/>
    <w:pPr>
      <w:numPr>
        <w:ilvl w:val="1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1">
    <w:name w:val="Level 1"/>
    <w:basedOn w:val="Normal"/>
    <w:rsid w:val="00FD3336"/>
    <w:pPr>
      <w:numPr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3">
    <w:name w:val="Level 3"/>
    <w:basedOn w:val="Normal"/>
    <w:rsid w:val="00FD3336"/>
    <w:pPr>
      <w:numPr>
        <w:ilvl w:val="2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4">
    <w:name w:val="Level 4"/>
    <w:basedOn w:val="Normal"/>
    <w:rsid w:val="00FD3336"/>
    <w:pPr>
      <w:numPr>
        <w:ilvl w:val="3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5">
    <w:name w:val="Level 5"/>
    <w:basedOn w:val="Normal"/>
    <w:rsid w:val="00FD3336"/>
    <w:pPr>
      <w:numPr>
        <w:ilvl w:val="4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NoSpacing">
    <w:name w:val="No Spacing"/>
    <w:uiPriority w:val="1"/>
    <w:qFormat/>
    <w:rsid w:val="00FD3336"/>
    <w:rPr>
      <w:rFonts w:ascii="Calibri" w:eastAsia="Calibri" w:hAnsi="Calibri" w:cs="Times New Roman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NoSpacing1">
    <w:name w:val="No Spacing1"/>
    <w:uiPriority w:val="1"/>
    <w:qFormat/>
    <w:rsid w:val="00FD3336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39"/>
    <w:rsid w:val="00FD3336"/>
    <w:rPr>
      <w:rFonts w:ascii="Calibri" w:eastAsia="Calibri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D2305"/>
    <w:pPr>
      <w:autoSpaceDE w:val="0"/>
      <w:autoSpaceDN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 Bhargava</dc:creator>
  <cp:keywords/>
  <dc:description/>
  <cp:lastModifiedBy>Shilpa Dadhich</cp:lastModifiedBy>
  <cp:revision>2</cp:revision>
  <dcterms:created xsi:type="dcterms:W3CDTF">2023-05-02T09:39:00Z</dcterms:created>
  <dcterms:modified xsi:type="dcterms:W3CDTF">2023-05-02T09:39:00Z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d1c10a6f161661be1bdc68a7dddc5f441f9d0111a5100be8adec8eb7104aca8c</vt:lpwstr>
  </property>
</Properties>
</file>